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3D" w:rsidRPr="00DF4D5B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4D5B">
        <w:rPr>
          <w:rFonts w:ascii="Times New Roman" w:hAnsi="Times New Roman"/>
          <w:b/>
          <w:sz w:val="27"/>
          <w:szCs w:val="27"/>
        </w:rPr>
        <w:t xml:space="preserve">КОНТРОЛЬНО-СЧЕТНАЯ ПАЛАТА </w:t>
      </w:r>
      <w:r>
        <w:rPr>
          <w:rFonts w:ascii="Times New Roman" w:hAnsi="Times New Roman"/>
          <w:b/>
          <w:sz w:val="27"/>
          <w:szCs w:val="27"/>
        </w:rPr>
        <w:t>БРЕДИНСКОГО МУНИЦИПАЛЬНОГО РАЙОНА</w:t>
      </w:r>
    </w:p>
    <w:p w:rsidR="00AF793D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F793D" w:rsidRPr="00E2487A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ИНФОРМАЦИЯ  </w:t>
      </w:r>
    </w:p>
    <w:p w:rsidR="00AF793D" w:rsidRPr="004D17C0" w:rsidRDefault="00AF793D" w:rsidP="00AF793D">
      <w:pPr>
        <w:spacing w:after="0" w:line="240" w:lineRule="auto"/>
        <w:jc w:val="center"/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о </w:t>
      </w:r>
      <w:r w:rsidRPr="00E2487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 проведенном контрольном мероприятии, о выявленных при его проведении нарушениях, о внесенных представлениях, а также о принятых по нему  решениях и мерах</w:t>
      </w:r>
    </w:p>
    <w:p w:rsidR="00AF793D" w:rsidRPr="00E2487A" w:rsidRDefault="00AF793D" w:rsidP="00AF793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14.02.2022г.</w:t>
      </w:r>
    </w:p>
    <w:p w:rsidR="00AF793D" w:rsidRPr="00E2487A" w:rsidRDefault="00AF793D" w:rsidP="00AF793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F793D" w:rsidRDefault="00AF793D" w:rsidP="00AF79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7B4E">
        <w:rPr>
          <w:rFonts w:ascii="Times New Roman" w:hAnsi="Times New Roman"/>
          <w:sz w:val="26"/>
          <w:szCs w:val="26"/>
        </w:rPr>
        <w:t>«Аудит в сфере закупок товаров, работ и услуг 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  в Муниципальном казенном общеобразовательном учреждении «Атамановская основная общеобразовательная школа»</w:t>
      </w:r>
      <w:r w:rsidR="00010EF4">
        <w:rPr>
          <w:rFonts w:ascii="Times New Roman" w:hAnsi="Times New Roman"/>
          <w:sz w:val="26"/>
          <w:szCs w:val="26"/>
        </w:rPr>
        <w:t xml:space="preserve"> за 2020, 9 месяцев 2021 года</w:t>
      </w:r>
    </w:p>
    <w:p w:rsidR="00AF793D" w:rsidRPr="00E2487A" w:rsidRDefault="00AF793D" w:rsidP="00AF79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F793D" w:rsidRPr="00AF793D" w:rsidRDefault="00AF793D" w:rsidP="00AF7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93D">
        <w:rPr>
          <w:rFonts w:ascii="Times New Roman" w:hAnsi="Times New Roman"/>
          <w:sz w:val="24"/>
          <w:szCs w:val="24"/>
        </w:rPr>
        <w:t xml:space="preserve">(наименование мероприятия, наименование объекта мероприятия, </w:t>
      </w:r>
    </w:p>
    <w:p w:rsidR="00AF793D" w:rsidRPr="00AF793D" w:rsidRDefault="00AF793D" w:rsidP="00AF7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93D">
        <w:rPr>
          <w:rFonts w:ascii="Times New Roman" w:hAnsi="Times New Roman"/>
          <w:sz w:val="24"/>
          <w:szCs w:val="24"/>
        </w:rPr>
        <w:t>проверяемый период)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7133"/>
        <w:gridCol w:w="1525"/>
      </w:tblGrid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25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проведенных контрольных мероприятиях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Количество проведенных контрольных мероприятий (единиц), </w:t>
            </w:r>
          </w:p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с проведением в рамках контрольного мероприятия аудита в сфере закупок товаров, работ, услуг для обеспечения муниципальных нужд(единиц)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контрольных мероприятий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аудитов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встречных проверок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5.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Количество контрольных мероприятий, по результатам которых выявлены нарушения (единиц)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671DC0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проведенных экспертно-аналитических мероприятиях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 о бюджетах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 об исполнении бюджетов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решений, целевых программ и иных нормативных правовых актов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иных экспертно-аналитических материалов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экспертно-аналитических мероприятий, по результатам которых выявлены нарушения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выявленных нарушениях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выявленных нарушений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Сумма выявленных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нецелевое использование средств(кол-во),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75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неэффективное использование средств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нарушение законодательства о бухгалтерском учете и (или) требований по составлению бюджетной отчетности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(тыс. рублей), в том числе: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нарушения в учете и управлении муниципальным имуществом                                  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  <w:tab w:val="left" w:pos="78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623F53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707"/>
                <w:tab w:val="left" w:pos="87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  <w:tab w:val="left" w:pos="78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несоблюдение установленных процедур и требований бюджетного законодательства РФ при исполнении бюджетов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нарушений, повлекших снижение поступлений неналоговых доходов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(тыс.руб.)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9C6A8C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недостатков по результатам контрольного мероприятия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(тыс.руб.)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коррупциогенных факторов и признаков при проведении экспертиз нормативных правовых актов и их проектов, издаваемых органами местного самоуправления Брединского муниципального района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7133" w:type="dxa"/>
            <w:shd w:val="clear" w:color="auto" w:fill="auto"/>
          </w:tcPr>
          <w:p w:rsidR="00AF793D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коррупциогенных признаков в действиях (бездействии) должностных лиц проверяемых объектов</w:t>
            </w:r>
          </w:p>
          <w:p w:rsidR="009E1699" w:rsidRPr="00E2487A" w:rsidRDefault="009E1699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79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Раздел </w:t>
            </w:r>
            <w:r w:rsidRPr="00AF793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Pr="00AF793D">
              <w:rPr>
                <w:rFonts w:ascii="Times New Roman" w:hAnsi="Times New Roman"/>
                <w:b/>
                <w:sz w:val="26"/>
                <w:szCs w:val="26"/>
              </w:rPr>
              <w:t>. Сведения об устранении нарушений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нарушений в ходе контрольного мероприятия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нарушений в ходе контрольного мероприятия(тыс.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восстановлено средств (тыс. 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нарушений, единиц,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устранимые нарушения (тыс.рублей)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Устранимые нарушения (тыс.рублей)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671DC0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671DC0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F793D" w:rsidRPr="00E2487A" w:rsidTr="00893257">
        <w:trPr>
          <w:trHeight w:hRule="exact" w:val="255"/>
        </w:trPr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СПРАВОЧНО: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AF793D" w:rsidRPr="00E2487A" w:rsidTr="00893257">
        <w:trPr>
          <w:trHeight w:val="180"/>
        </w:trPr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Объем проверенных средств в ходе контрольного мероприятия, тыс. руб.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9C6A8C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2B84">
              <w:rPr>
                <w:rFonts w:ascii="Times New Roman" w:eastAsia="Times New Roman" w:hAnsi="Times New Roman"/>
                <w:bCs/>
                <w:sz w:val="26"/>
                <w:szCs w:val="26"/>
              </w:rPr>
              <w:t>1 778,5</w:t>
            </w:r>
          </w:p>
        </w:tc>
      </w:tr>
      <w:tr w:rsidR="00AF793D" w:rsidRPr="00E2487A" w:rsidTr="00893257">
        <w:trPr>
          <w:trHeight w:val="327"/>
        </w:trPr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объектов, охваченных контрольными мероприятиями,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671DC0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9E1699" w:rsidRDefault="00AF793D" w:rsidP="009E169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>Информация о выявленных в ходе проверки нарушениях и недостатках</w:t>
      </w:r>
    </w:p>
    <w:p w:rsidR="00AF793D" w:rsidRPr="00023B0E" w:rsidRDefault="00AF793D" w:rsidP="009E16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112B84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В</w:t>
      </w:r>
      <w:r w:rsidRPr="00023B0E">
        <w:rPr>
          <w:rFonts w:ascii="Times New Roman" w:hAnsi="Times New Roman"/>
          <w:sz w:val="26"/>
          <w:szCs w:val="26"/>
        </w:rPr>
        <w:t>коммерческих предложениях, применяемых для расчета НМЦК отсутствует характеристика товара позволяющая определить идентичность или однородность предлагаемого товара.</w:t>
      </w:r>
    </w:p>
    <w:p w:rsidR="00AF793D" w:rsidRPr="00112B84" w:rsidRDefault="009E1699" w:rsidP="00AF793D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AF793D" w:rsidRPr="00023B0E">
        <w:rPr>
          <w:rFonts w:ascii="Times New Roman" w:eastAsia="Times New Roman" w:hAnsi="Times New Roman"/>
          <w:sz w:val="26"/>
          <w:szCs w:val="26"/>
        </w:rPr>
        <w:t>2</w:t>
      </w:r>
      <w:r w:rsidR="009C6A8C">
        <w:rPr>
          <w:rFonts w:ascii="Times New Roman" w:eastAsia="Times New Roman" w:hAnsi="Times New Roman"/>
          <w:sz w:val="26"/>
          <w:szCs w:val="26"/>
        </w:rPr>
        <w:t>.</w:t>
      </w:r>
      <w:r w:rsidR="00AF793D" w:rsidRPr="00112B84">
        <w:rPr>
          <w:rFonts w:ascii="Times New Roman" w:eastAsia="Times New Roman" w:hAnsi="Times New Roman"/>
          <w:sz w:val="26"/>
          <w:szCs w:val="26"/>
        </w:rPr>
        <w:t>В «требованиях к содержанию и составу заявки» информационной карты документации об аукционах установлено ограничение в указании наименования страны происхождения товара.</w:t>
      </w:r>
    </w:p>
    <w:p w:rsidR="00AF793D" w:rsidRDefault="00AF793D" w:rsidP="00AF793D">
      <w:pPr>
        <w:widowControl w:val="0"/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09BC">
        <w:rPr>
          <w:rFonts w:ascii="Times New Roman" w:hAnsi="Times New Roman"/>
          <w:sz w:val="26"/>
          <w:szCs w:val="26"/>
        </w:rPr>
        <w:tab/>
      </w:r>
      <w:r w:rsidR="009E1699">
        <w:rPr>
          <w:rFonts w:ascii="Times New Roman" w:hAnsi="Times New Roman"/>
          <w:sz w:val="26"/>
          <w:szCs w:val="26"/>
        </w:rPr>
        <w:tab/>
      </w:r>
      <w:r w:rsidRPr="00C509BC">
        <w:rPr>
          <w:rFonts w:ascii="Times New Roman" w:hAnsi="Times New Roman"/>
          <w:sz w:val="26"/>
          <w:szCs w:val="26"/>
        </w:rPr>
        <w:t>3</w:t>
      </w:r>
      <w:r w:rsidR="009C6A8C">
        <w:rPr>
          <w:rFonts w:ascii="Times New Roman" w:hAnsi="Times New Roman"/>
          <w:sz w:val="26"/>
          <w:szCs w:val="26"/>
        </w:rPr>
        <w:t>.</w:t>
      </w:r>
      <w:r w:rsidRPr="00C509BC">
        <w:rPr>
          <w:rFonts w:ascii="Times New Roman" w:hAnsi="Times New Roman"/>
          <w:sz w:val="26"/>
          <w:szCs w:val="26"/>
        </w:rPr>
        <w:t xml:space="preserve"> В разделе «Порядок изменения, расторжения конт</w:t>
      </w:r>
      <w:bookmarkStart w:id="0" w:name="_GoBack"/>
      <w:bookmarkEnd w:id="0"/>
      <w:r w:rsidRPr="00C509BC">
        <w:rPr>
          <w:rFonts w:ascii="Times New Roman" w:hAnsi="Times New Roman"/>
          <w:sz w:val="26"/>
          <w:szCs w:val="26"/>
        </w:rPr>
        <w:t>ракта» и</w:t>
      </w:r>
      <w:r w:rsidRPr="00C509BC">
        <w:rPr>
          <w:rFonts w:ascii="Times New Roman" w:eastAsia="Times New Roman" w:hAnsi="Times New Roman"/>
          <w:sz w:val="26"/>
          <w:szCs w:val="26"/>
        </w:rPr>
        <w:t>нформационной карты документации об аукционе указание на недействующую часть 26 статьи 95 Федерального закона о контрактной системе.</w:t>
      </w:r>
    </w:p>
    <w:p w:rsidR="00AF793D" w:rsidRDefault="009E1699" w:rsidP="00AF793D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AF793D" w:rsidRPr="00C509BC">
        <w:rPr>
          <w:rFonts w:ascii="Times New Roman" w:eastAsia="Times New Roman" w:hAnsi="Times New Roman"/>
          <w:sz w:val="26"/>
          <w:szCs w:val="26"/>
        </w:rPr>
        <w:t>4</w:t>
      </w:r>
      <w:r w:rsidR="009C6A8C">
        <w:rPr>
          <w:rFonts w:ascii="Times New Roman" w:eastAsia="Times New Roman" w:hAnsi="Times New Roman"/>
          <w:sz w:val="26"/>
          <w:szCs w:val="26"/>
        </w:rPr>
        <w:t>.</w:t>
      </w:r>
      <w:r w:rsidR="00AF793D">
        <w:rPr>
          <w:rFonts w:ascii="Times New Roman" w:eastAsia="Times New Roman" w:hAnsi="Times New Roman"/>
          <w:sz w:val="26"/>
          <w:szCs w:val="26"/>
        </w:rPr>
        <w:t xml:space="preserve"> В проекте </w:t>
      </w:r>
      <w:r w:rsidR="00AF793D" w:rsidRPr="0090263B">
        <w:rPr>
          <w:rFonts w:ascii="Times New Roman" w:eastAsia="Times New Roman" w:hAnsi="Times New Roman"/>
          <w:sz w:val="26"/>
          <w:szCs w:val="26"/>
        </w:rPr>
        <w:t xml:space="preserve">муниципального </w:t>
      </w:r>
      <w:r w:rsidR="00AF793D">
        <w:rPr>
          <w:rFonts w:ascii="Times New Roman" w:eastAsia="Times New Roman" w:hAnsi="Times New Roman"/>
          <w:sz w:val="26"/>
          <w:szCs w:val="26"/>
        </w:rPr>
        <w:t xml:space="preserve">контракта указан размер </w:t>
      </w:r>
      <w:r w:rsidR="00AF793D" w:rsidRPr="00C11F71">
        <w:rPr>
          <w:rFonts w:ascii="Times New Roman" w:eastAsia="Times New Roman" w:hAnsi="Times New Roman"/>
          <w:sz w:val="26"/>
          <w:szCs w:val="26"/>
        </w:rPr>
        <w:t xml:space="preserve"> обеспечения заявок и порядок подачи заявок </w:t>
      </w:r>
      <w:r w:rsidR="00AF793D" w:rsidRPr="0090263B">
        <w:rPr>
          <w:rFonts w:ascii="Times New Roman" w:eastAsia="Times New Roman" w:hAnsi="Times New Roman"/>
          <w:sz w:val="26"/>
          <w:szCs w:val="26"/>
        </w:rPr>
        <w:t>на участие в электронном аукционе</w:t>
      </w:r>
      <w:r w:rsidR="0061665C">
        <w:rPr>
          <w:rFonts w:ascii="Times New Roman" w:eastAsia="Times New Roman" w:hAnsi="Times New Roman"/>
          <w:sz w:val="26"/>
          <w:szCs w:val="26"/>
        </w:rPr>
        <w:t xml:space="preserve">, </w:t>
      </w:r>
      <w:r w:rsidR="008C0AEC">
        <w:rPr>
          <w:rFonts w:ascii="Times New Roman" w:eastAsia="Times New Roman" w:hAnsi="Times New Roman"/>
          <w:sz w:val="26"/>
          <w:szCs w:val="26"/>
        </w:rPr>
        <w:t xml:space="preserve">что не соответствует статьям 34, части 3 статьи 44 Закона о контрактной системе, данное требование устанавливается </w:t>
      </w:r>
      <w:r w:rsidR="0061665C">
        <w:rPr>
          <w:rFonts w:ascii="Times New Roman" w:eastAsia="Times New Roman" w:hAnsi="Times New Roman"/>
          <w:sz w:val="26"/>
          <w:szCs w:val="26"/>
        </w:rPr>
        <w:t xml:space="preserve">только </w:t>
      </w:r>
      <w:r w:rsidR="008C0AEC">
        <w:rPr>
          <w:rFonts w:ascii="Times New Roman" w:eastAsia="Times New Roman" w:hAnsi="Times New Roman"/>
          <w:sz w:val="26"/>
          <w:szCs w:val="26"/>
        </w:rPr>
        <w:t xml:space="preserve">в информационной карте </w:t>
      </w:r>
      <w:r w:rsidR="00774ED5">
        <w:rPr>
          <w:rFonts w:ascii="Times New Roman" w:eastAsia="Times New Roman" w:hAnsi="Times New Roman"/>
          <w:sz w:val="26"/>
          <w:szCs w:val="26"/>
        </w:rPr>
        <w:t>аукционной документации</w:t>
      </w:r>
      <w:r w:rsidR="00AF793D">
        <w:rPr>
          <w:rFonts w:ascii="Times New Roman" w:eastAsia="Times New Roman" w:hAnsi="Times New Roman"/>
          <w:sz w:val="26"/>
          <w:szCs w:val="26"/>
        </w:rPr>
        <w:t>.</w:t>
      </w:r>
    </w:p>
    <w:p w:rsidR="00AF793D" w:rsidRPr="00112B84" w:rsidRDefault="009E1699" w:rsidP="00AF793D">
      <w:pPr>
        <w:widowControl w:val="0"/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F793D">
        <w:rPr>
          <w:rFonts w:ascii="Times New Roman" w:hAnsi="Times New Roman"/>
          <w:sz w:val="26"/>
          <w:szCs w:val="26"/>
        </w:rPr>
        <w:t>5</w:t>
      </w:r>
      <w:r w:rsidR="009C6A8C">
        <w:rPr>
          <w:rFonts w:ascii="Times New Roman" w:hAnsi="Times New Roman"/>
          <w:sz w:val="26"/>
          <w:szCs w:val="26"/>
        </w:rPr>
        <w:t>.</w:t>
      </w:r>
      <w:r w:rsidR="00AF793D" w:rsidRPr="00112B84">
        <w:rPr>
          <w:rFonts w:ascii="Times New Roman" w:eastAsia="Times New Roman" w:hAnsi="Times New Roman"/>
          <w:sz w:val="26"/>
          <w:szCs w:val="26"/>
        </w:rPr>
        <w:t xml:space="preserve"> В проекте муниципального контракта документации об аукционах  не надлежащим образом установлены </w:t>
      </w:r>
      <w:r w:rsidR="00AF793D" w:rsidRPr="00A31378">
        <w:rPr>
          <w:rFonts w:ascii="Times New Roman" w:eastAsia="Times New Roman" w:hAnsi="Times New Roman"/>
          <w:sz w:val="26"/>
          <w:szCs w:val="26"/>
        </w:rPr>
        <w:t xml:space="preserve">условия об ответственности сторон </w:t>
      </w:r>
      <w:r w:rsidR="00AF793D" w:rsidRPr="00112B84">
        <w:rPr>
          <w:rFonts w:ascii="Times New Roman" w:eastAsia="Times New Roman" w:hAnsi="Times New Roman"/>
          <w:sz w:val="26"/>
          <w:szCs w:val="26"/>
        </w:rPr>
        <w:t xml:space="preserve">за неисполнение или ненадлежащее исполнение обязательств по контракту. </w:t>
      </w:r>
    </w:p>
    <w:p w:rsidR="00AF793D" w:rsidRPr="00112B84" w:rsidRDefault="009E1699" w:rsidP="00AF793D">
      <w:pPr>
        <w:widowControl w:val="0"/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AF793D">
        <w:rPr>
          <w:rFonts w:ascii="Times New Roman" w:eastAsia="Times New Roman" w:hAnsi="Times New Roman"/>
          <w:sz w:val="26"/>
          <w:szCs w:val="26"/>
        </w:rPr>
        <w:t>6</w:t>
      </w:r>
      <w:r w:rsidR="009C6A8C">
        <w:rPr>
          <w:rFonts w:ascii="Times New Roman" w:eastAsia="Times New Roman" w:hAnsi="Times New Roman"/>
          <w:sz w:val="26"/>
          <w:szCs w:val="26"/>
        </w:rPr>
        <w:t>.</w:t>
      </w:r>
      <w:r w:rsidR="00AF793D" w:rsidRPr="00112B84">
        <w:rPr>
          <w:rFonts w:ascii="Times New Roman" w:eastAsia="Times New Roman" w:hAnsi="Times New Roman"/>
          <w:sz w:val="26"/>
          <w:szCs w:val="26"/>
        </w:rPr>
        <w:t xml:space="preserve"> В проект контракта не включено обязательное условие.</w:t>
      </w:r>
    </w:p>
    <w:p w:rsidR="00AF793D" w:rsidRPr="00112B84" w:rsidRDefault="009E1699" w:rsidP="00AF793D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AF793D">
        <w:rPr>
          <w:rFonts w:ascii="Times New Roman" w:eastAsia="Times New Roman" w:hAnsi="Times New Roman"/>
          <w:sz w:val="26"/>
          <w:szCs w:val="26"/>
        </w:rPr>
        <w:t>7</w:t>
      </w:r>
      <w:r w:rsidR="009C6A8C">
        <w:rPr>
          <w:rFonts w:ascii="Times New Roman" w:eastAsia="Times New Roman" w:hAnsi="Times New Roman"/>
          <w:sz w:val="26"/>
          <w:szCs w:val="26"/>
        </w:rPr>
        <w:t>.</w:t>
      </w:r>
      <w:r w:rsidR="00AF793D" w:rsidRPr="00112B84">
        <w:rPr>
          <w:rFonts w:ascii="Times New Roman" w:eastAsia="Times New Roman" w:hAnsi="Times New Roman"/>
          <w:sz w:val="26"/>
          <w:szCs w:val="26"/>
        </w:rPr>
        <w:t xml:space="preserve"> П</w:t>
      </w:r>
      <w:r w:rsidR="00AF793D" w:rsidRPr="00112B84">
        <w:rPr>
          <w:rFonts w:ascii="Times New Roman" w:hAnsi="Times New Roman"/>
          <w:sz w:val="26"/>
          <w:szCs w:val="26"/>
        </w:rPr>
        <w:t xml:space="preserve">ротокол </w:t>
      </w:r>
      <w:r w:rsidR="00AF793D" w:rsidRPr="00175055">
        <w:rPr>
          <w:rFonts w:ascii="Times New Roman" w:hAnsi="Times New Roman"/>
          <w:sz w:val="26"/>
          <w:szCs w:val="26"/>
        </w:rPr>
        <w:t xml:space="preserve">рассмотрения единственной заявки </w:t>
      </w:r>
      <w:r w:rsidR="00AF793D" w:rsidRPr="00112B84">
        <w:rPr>
          <w:rFonts w:ascii="Times New Roman" w:hAnsi="Times New Roman"/>
          <w:sz w:val="26"/>
          <w:szCs w:val="26"/>
        </w:rPr>
        <w:t xml:space="preserve">не подписан 2 присутствующими членами аукционной </w:t>
      </w:r>
      <w:r w:rsidR="00AF793D" w:rsidRPr="00112B84">
        <w:rPr>
          <w:rFonts w:ascii="Times New Roman" w:eastAsia="Times New Roman" w:hAnsi="Times New Roman"/>
          <w:sz w:val="26"/>
          <w:szCs w:val="26"/>
        </w:rPr>
        <w:t>комиссии.</w:t>
      </w:r>
    </w:p>
    <w:p w:rsidR="00AF793D" w:rsidRPr="00650F26" w:rsidRDefault="009E1699" w:rsidP="00AF793D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AF793D">
        <w:rPr>
          <w:rFonts w:ascii="Times New Roman" w:eastAsia="Times New Roman" w:hAnsi="Times New Roman"/>
          <w:sz w:val="26"/>
          <w:szCs w:val="26"/>
        </w:rPr>
        <w:t>8</w:t>
      </w:r>
      <w:r w:rsidR="009C6A8C">
        <w:rPr>
          <w:rFonts w:ascii="Times New Roman" w:eastAsia="Times New Roman" w:hAnsi="Times New Roman"/>
          <w:sz w:val="26"/>
          <w:szCs w:val="26"/>
        </w:rPr>
        <w:t>.</w:t>
      </w:r>
      <w:r w:rsidR="00AF793D" w:rsidRPr="00650F26">
        <w:rPr>
          <w:rFonts w:ascii="Times New Roman" w:eastAsia="Times New Roman" w:hAnsi="Times New Roman"/>
          <w:sz w:val="26"/>
          <w:szCs w:val="26"/>
        </w:rPr>
        <w:t xml:space="preserve"> Заказчик разместил в единой информационной системе для подписания проект контракта, изменив при этом дату в графике поставки товара</w:t>
      </w:r>
      <w:r w:rsidR="00AF793D">
        <w:rPr>
          <w:rFonts w:ascii="Times New Roman" w:eastAsia="Times New Roman" w:hAnsi="Times New Roman"/>
          <w:sz w:val="26"/>
          <w:szCs w:val="26"/>
        </w:rPr>
        <w:t>.</w:t>
      </w:r>
    </w:p>
    <w:p w:rsidR="00AF793D" w:rsidRPr="00650F26" w:rsidRDefault="009E1699" w:rsidP="00AF793D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AF793D">
        <w:rPr>
          <w:rFonts w:ascii="Times New Roman" w:eastAsia="Times New Roman" w:hAnsi="Times New Roman"/>
          <w:sz w:val="26"/>
          <w:szCs w:val="26"/>
        </w:rPr>
        <w:t>9</w:t>
      </w:r>
      <w:r w:rsidR="009C6A8C">
        <w:rPr>
          <w:rFonts w:ascii="Times New Roman" w:eastAsia="Times New Roman" w:hAnsi="Times New Roman"/>
          <w:sz w:val="26"/>
          <w:szCs w:val="26"/>
        </w:rPr>
        <w:t>.</w:t>
      </w:r>
      <w:r w:rsidR="00AF793D" w:rsidRPr="00112B84">
        <w:rPr>
          <w:rFonts w:ascii="Times New Roman" w:eastAsia="Times New Roman" w:hAnsi="Times New Roman"/>
          <w:sz w:val="26"/>
          <w:szCs w:val="26"/>
        </w:rPr>
        <w:t xml:space="preserve"> В обеспечение исполнения контракта представлена банковская гарантия, </w:t>
      </w:r>
      <w:r w:rsidR="00AF793D" w:rsidRPr="00650F26">
        <w:rPr>
          <w:rFonts w:ascii="Times New Roman" w:eastAsia="Times New Roman" w:hAnsi="Times New Roman"/>
          <w:sz w:val="26"/>
          <w:szCs w:val="26"/>
        </w:rPr>
        <w:t>срок действия которой не превышает предусмотренный контрактом срок исполнения обязательств</w:t>
      </w:r>
      <w:r w:rsidR="00AF793D" w:rsidRPr="00112B84">
        <w:rPr>
          <w:rFonts w:ascii="Times New Roman" w:eastAsia="Times New Roman" w:hAnsi="Times New Roman"/>
          <w:sz w:val="26"/>
          <w:szCs w:val="26"/>
        </w:rPr>
        <w:t>.</w:t>
      </w:r>
    </w:p>
    <w:p w:rsidR="00AF793D" w:rsidRPr="00650F26" w:rsidRDefault="009E1699" w:rsidP="00AF793D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</w:t>
      </w:r>
      <w:r w:rsidR="00AF793D" w:rsidRPr="00650F26">
        <w:rPr>
          <w:rFonts w:ascii="Times New Roman" w:eastAsia="Times New Roman" w:hAnsi="Times New Roman"/>
          <w:sz w:val="26"/>
          <w:szCs w:val="26"/>
        </w:rPr>
        <w:t>1</w:t>
      </w:r>
      <w:r w:rsidR="00AF793D">
        <w:rPr>
          <w:rFonts w:ascii="Times New Roman" w:eastAsia="Times New Roman" w:hAnsi="Times New Roman"/>
          <w:sz w:val="26"/>
          <w:szCs w:val="26"/>
        </w:rPr>
        <w:t>0</w:t>
      </w:r>
      <w:r w:rsidR="009C6A8C">
        <w:rPr>
          <w:rFonts w:ascii="Times New Roman" w:eastAsia="Times New Roman" w:hAnsi="Times New Roman"/>
          <w:sz w:val="26"/>
          <w:szCs w:val="26"/>
        </w:rPr>
        <w:t>.</w:t>
      </w:r>
      <w:r w:rsidR="00AF793D">
        <w:rPr>
          <w:rFonts w:ascii="Times New Roman" w:eastAsia="Times New Roman" w:hAnsi="Times New Roman"/>
          <w:sz w:val="26"/>
          <w:szCs w:val="26"/>
        </w:rPr>
        <w:t>И</w:t>
      </w:r>
      <w:r w:rsidR="00AF793D" w:rsidRPr="00650F26">
        <w:rPr>
          <w:rFonts w:ascii="Times New Roman" w:eastAsia="Times New Roman" w:hAnsi="Times New Roman"/>
          <w:sz w:val="26"/>
          <w:szCs w:val="26"/>
        </w:rPr>
        <w:t>зменен</w:t>
      </w:r>
      <w:r w:rsidR="00AF793D">
        <w:rPr>
          <w:rFonts w:ascii="Times New Roman" w:eastAsia="Times New Roman" w:hAnsi="Times New Roman"/>
          <w:sz w:val="26"/>
          <w:szCs w:val="26"/>
        </w:rPr>
        <w:t xml:space="preserve">ысущественные условия контракта при его исполнении (изменены </w:t>
      </w:r>
      <w:r w:rsidR="00AF793D" w:rsidRPr="00650F26">
        <w:rPr>
          <w:rFonts w:ascii="Times New Roman" w:eastAsia="Times New Roman" w:hAnsi="Times New Roman"/>
          <w:sz w:val="26"/>
          <w:szCs w:val="26"/>
        </w:rPr>
        <w:t>срок</w:t>
      </w:r>
      <w:r w:rsidR="00AF793D">
        <w:rPr>
          <w:rFonts w:ascii="Times New Roman" w:eastAsia="Times New Roman" w:hAnsi="Times New Roman"/>
          <w:sz w:val="26"/>
          <w:szCs w:val="26"/>
        </w:rPr>
        <w:t>и</w:t>
      </w:r>
      <w:r w:rsidR="00AF793D" w:rsidRPr="00650F26">
        <w:rPr>
          <w:rFonts w:ascii="Times New Roman" w:eastAsia="Times New Roman" w:hAnsi="Times New Roman"/>
          <w:sz w:val="26"/>
          <w:szCs w:val="26"/>
        </w:rPr>
        <w:t xml:space="preserve"> поставки товара</w:t>
      </w:r>
      <w:r w:rsidR="00AF793D">
        <w:rPr>
          <w:rFonts w:ascii="Times New Roman" w:eastAsia="Times New Roman" w:hAnsi="Times New Roman"/>
          <w:sz w:val="26"/>
          <w:szCs w:val="26"/>
        </w:rPr>
        <w:t>, предусмотренные контрактом,</w:t>
      </w:r>
      <w:r w:rsidR="00AF793D" w:rsidRPr="00650F26">
        <w:rPr>
          <w:rFonts w:ascii="Times New Roman" w:eastAsia="Times New Roman" w:hAnsi="Times New Roman"/>
          <w:sz w:val="26"/>
          <w:szCs w:val="26"/>
        </w:rPr>
        <w:t xml:space="preserve"> продлен </w:t>
      </w:r>
      <w:r w:rsidR="00AF793D">
        <w:rPr>
          <w:rFonts w:ascii="Times New Roman" w:eastAsia="Times New Roman" w:hAnsi="Times New Roman"/>
          <w:sz w:val="26"/>
          <w:szCs w:val="26"/>
        </w:rPr>
        <w:t xml:space="preserve">срок </w:t>
      </w:r>
      <w:r w:rsidR="00AF793D" w:rsidRPr="00650F26">
        <w:rPr>
          <w:rFonts w:ascii="Times New Roman" w:eastAsia="Times New Roman" w:hAnsi="Times New Roman"/>
          <w:sz w:val="26"/>
          <w:szCs w:val="26"/>
        </w:rPr>
        <w:t xml:space="preserve">исполнения </w:t>
      </w:r>
      <w:r w:rsidR="00AF793D">
        <w:rPr>
          <w:rFonts w:ascii="Times New Roman" w:eastAsia="Times New Roman" w:hAnsi="Times New Roman"/>
          <w:sz w:val="26"/>
          <w:szCs w:val="26"/>
        </w:rPr>
        <w:t>контракта).</w:t>
      </w:r>
    </w:p>
    <w:p w:rsidR="00AF793D" w:rsidRDefault="009E1699" w:rsidP="00AF793D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</w:t>
      </w:r>
      <w:r w:rsidR="00AF793D">
        <w:rPr>
          <w:rFonts w:ascii="Times New Roman" w:eastAsia="Times New Roman" w:hAnsi="Times New Roman"/>
          <w:sz w:val="26"/>
          <w:szCs w:val="26"/>
        </w:rPr>
        <w:t>11</w:t>
      </w:r>
      <w:r w:rsidR="009C6A8C">
        <w:rPr>
          <w:rFonts w:ascii="Times New Roman" w:eastAsia="Times New Roman" w:hAnsi="Times New Roman"/>
          <w:sz w:val="26"/>
          <w:szCs w:val="26"/>
        </w:rPr>
        <w:t>.</w:t>
      </w:r>
      <w:r w:rsidR="00AF793D">
        <w:rPr>
          <w:rFonts w:ascii="Times New Roman" w:eastAsia="Times New Roman" w:hAnsi="Times New Roman"/>
          <w:sz w:val="26"/>
          <w:szCs w:val="26"/>
        </w:rPr>
        <w:t>Н</w:t>
      </w:r>
      <w:r w:rsidR="00AF793D" w:rsidRPr="00A628EA">
        <w:rPr>
          <w:rFonts w:ascii="Times New Roman" w:eastAsia="Times New Roman" w:hAnsi="Times New Roman"/>
          <w:sz w:val="26"/>
          <w:szCs w:val="26"/>
        </w:rPr>
        <w:t xml:space="preserve">арушения </w:t>
      </w:r>
      <w:r w:rsidR="00AF793D">
        <w:rPr>
          <w:rFonts w:ascii="Times New Roman" w:eastAsia="Times New Roman" w:hAnsi="Times New Roman"/>
          <w:sz w:val="26"/>
          <w:szCs w:val="26"/>
        </w:rPr>
        <w:t xml:space="preserve">сроков </w:t>
      </w:r>
      <w:r w:rsidR="00AF793D" w:rsidRPr="00A628EA">
        <w:rPr>
          <w:rFonts w:ascii="Times New Roman" w:eastAsia="Times New Roman" w:hAnsi="Times New Roman"/>
          <w:sz w:val="26"/>
          <w:szCs w:val="26"/>
        </w:rPr>
        <w:t xml:space="preserve">направления информации об исполнении этапов </w:t>
      </w:r>
      <w:r w:rsidR="00AF793D" w:rsidRPr="00A628EA">
        <w:rPr>
          <w:rFonts w:ascii="Times New Roman" w:eastAsia="Times New Roman" w:hAnsi="Times New Roman"/>
          <w:sz w:val="26"/>
          <w:szCs w:val="26"/>
        </w:rPr>
        <w:lastRenderedPageBreak/>
        <w:t xml:space="preserve">муниципального контракта ООО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для размещения информации в ЕИС в разделе Реестр </w:t>
      </w:r>
      <w:r w:rsidR="00AF793D" w:rsidRPr="00A31378">
        <w:rPr>
          <w:rFonts w:ascii="Times New Roman" w:eastAsia="Times New Roman" w:hAnsi="Times New Roman"/>
          <w:sz w:val="26"/>
          <w:szCs w:val="26"/>
        </w:rPr>
        <w:t xml:space="preserve">контрактов от 2-х до </w:t>
      </w:r>
      <w:r w:rsidR="00AF793D" w:rsidRPr="00A628EA">
        <w:rPr>
          <w:rFonts w:ascii="Times New Roman" w:eastAsia="Times New Roman" w:hAnsi="Times New Roman"/>
          <w:sz w:val="26"/>
          <w:szCs w:val="26"/>
        </w:rPr>
        <w:t>84</w:t>
      </w:r>
      <w:r w:rsidR="00AF793D" w:rsidRPr="00A31378">
        <w:rPr>
          <w:rFonts w:ascii="Times New Roman" w:eastAsia="Times New Roman" w:hAnsi="Times New Roman"/>
          <w:sz w:val="26"/>
          <w:szCs w:val="26"/>
        </w:rPr>
        <w:t>-х</w:t>
      </w:r>
      <w:r w:rsidR="00AF793D" w:rsidRPr="00A628EA">
        <w:rPr>
          <w:rFonts w:ascii="Times New Roman" w:eastAsia="Times New Roman" w:hAnsi="Times New Roman"/>
          <w:sz w:val="26"/>
          <w:szCs w:val="26"/>
        </w:rPr>
        <w:t>раб.дн</w:t>
      </w:r>
      <w:r w:rsidR="00AF793D" w:rsidRPr="00A31378">
        <w:rPr>
          <w:rFonts w:ascii="Times New Roman" w:eastAsia="Times New Roman" w:hAnsi="Times New Roman"/>
          <w:sz w:val="26"/>
          <w:szCs w:val="26"/>
        </w:rPr>
        <w:t>ей</w:t>
      </w:r>
      <w:r w:rsidR="00AF793D" w:rsidRPr="00A628EA">
        <w:rPr>
          <w:rFonts w:ascii="Times New Roman" w:eastAsia="Times New Roman" w:hAnsi="Times New Roman"/>
          <w:sz w:val="26"/>
          <w:szCs w:val="26"/>
        </w:rPr>
        <w:t>.</w:t>
      </w:r>
    </w:p>
    <w:p w:rsidR="00AF793D" w:rsidRPr="00B72991" w:rsidRDefault="00AF793D" w:rsidP="00AF793D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B72991">
        <w:rPr>
          <w:rFonts w:ascii="Times New Roman" w:eastAsia="Times New Roman" w:hAnsi="Times New Roman"/>
          <w:i/>
          <w:sz w:val="26"/>
          <w:szCs w:val="26"/>
        </w:rPr>
        <w:t xml:space="preserve">Данные нарушения образуют признаки состава административного правонарушения, предусмотренного частью 2 статьи 7.31 КоАП </w:t>
      </w:r>
      <w:r w:rsidRPr="00B72991">
        <w:rPr>
          <w:rFonts w:ascii="Times New Roman" w:hAnsi="Times New Roman"/>
          <w:i/>
          <w:sz w:val="26"/>
          <w:szCs w:val="26"/>
        </w:rPr>
        <w:t>РФ и влечет наложение административного штрафа на должностных лиц в размере двадцати тысяч рублей.</w:t>
      </w:r>
    </w:p>
    <w:p w:rsidR="00AF793D" w:rsidRPr="00112B84" w:rsidRDefault="00AF793D" w:rsidP="00AF793D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12B84">
        <w:rPr>
          <w:rFonts w:ascii="Times New Roman" w:eastAsia="Times New Roman" w:hAnsi="Times New Roman"/>
          <w:sz w:val="26"/>
          <w:szCs w:val="26"/>
        </w:rPr>
        <w:t xml:space="preserve">        </w:t>
      </w:r>
      <w:r w:rsidR="009E1699">
        <w:rPr>
          <w:rFonts w:ascii="Times New Roman" w:eastAsia="Times New Roman" w:hAnsi="Times New Roman"/>
          <w:sz w:val="26"/>
          <w:szCs w:val="26"/>
        </w:rPr>
        <w:tab/>
      </w:r>
      <w:r w:rsidRPr="00112B84">
        <w:rPr>
          <w:rFonts w:ascii="Times New Roman" w:eastAsia="Times New Roman" w:hAnsi="Times New Roman"/>
          <w:sz w:val="26"/>
          <w:szCs w:val="26"/>
        </w:rPr>
        <w:t xml:space="preserve"> 1</w:t>
      </w:r>
      <w:r w:rsidRPr="00A31378">
        <w:rPr>
          <w:rFonts w:ascii="Times New Roman" w:eastAsia="Times New Roman" w:hAnsi="Times New Roman"/>
          <w:sz w:val="26"/>
          <w:szCs w:val="26"/>
        </w:rPr>
        <w:t>2</w:t>
      </w:r>
      <w:r w:rsidR="009C6A8C">
        <w:rPr>
          <w:rFonts w:ascii="Times New Roman" w:eastAsia="Times New Roman" w:hAnsi="Times New Roman"/>
          <w:sz w:val="26"/>
          <w:szCs w:val="26"/>
        </w:rPr>
        <w:t>.</w:t>
      </w:r>
      <w:r w:rsidRPr="00112B84">
        <w:rPr>
          <w:rFonts w:ascii="Times New Roman" w:eastAsia="Times New Roman" w:hAnsi="Times New Roman"/>
          <w:sz w:val="26"/>
          <w:szCs w:val="26"/>
        </w:rPr>
        <w:t xml:space="preserve"> Срок оплаты заказчиком в договоре определен более тридцати дней </w:t>
      </w:r>
      <w:r w:rsidRPr="00A31378">
        <w:rPr>
          <w:rFonts w:ascii="Times New Roman" w:eastAsia="Times New Roman" w:hAnsi="Times New Roman"/>
          <w:sz w:val="26"/>
          <w:szCs w:val="26"/>
        </w:rPr>
        <w:t>после оказания услуг</w:t>
      </w:r>
      <w:r w:rsidRPr="00112B84">
        <w:rPr>
          <w:rFonts w:ascii="Times New Roman" w:eastAsia="Times New Roman" w:hAnsi="Times New Roman"/>
          <w:sz w:val="26"/>
          <w:szCs w:val="26"/>
        </w:rPr>
        <w:t>.</w:t>
      </w:r>
    </w:p>
    <w:p w:rsidR="00AF793D" w:rsidRDefault="00AF793D" w:rsidP="00AF793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31378">
        <w:rPr>
          <w:rFonts w:ascii="Times New Roman" w:eastAsia="Times New Roman" w:hAnsi="Times New Roman"/>
          <w:sz w:val="26"/>
          <w:szCs w:val="26"/>
        </w:rPr>
        <w:t xml:space="preserve">      </w:t>
      </w:r>
      <w:r w:rsidR="009E1699">
        <w:rPr>
          <w:rFonts w:ascii="Times New Roman" w:eastAsia="Times New Roman" w:hAnsi="Times New Roman"/>
          <w:sz w:val="26"/>
          <w:szCs w:val="26"/>
        </w:rPr>
        <w:tab/>
      </w:r>
      <w:r w:rsidRPr="00A31378">
        <w:rPr>
          <w:rFonts w:ascii="Times New Roman" w:eastAsia="Times New Roman" w:hAnsi="Times New Roman"/>
          <w:sz w:val="26"/>
          <w:szCs w:val="26"/>
        </w:rPr>
        <w:t xml:space="preserve">   13</w:t>
      </w:r>
      <w:r w:rsidR="009C6A8C">
        <w:rPr>
          <w:rFonts w:ascii="Times New Roman" w:eastAsia="Times New Roman" w:hAnsi="Times New Roman"/>
          <w:sz w:val="26"/>
          <w:szCs w:val="26"/>
        </w:rPr>
        <w:t>.</w:t>
      </w:r>
      <w:r w:rsidRPr="00A31378">
        <w:rPr>
          <w:rFonts w:ascii="Times New Roman" w:eastAsia="Times New Roman" w:hAnsi="Times New Roman"/>
          <w:sz w:val="26"/>
          <w:szCs w:val="26"/>
        </w:rPr>
        <w:t xml:space="preserve">Нарушение Заказчиком сроков оплатыот 4 до </w:t>
      </w:r>
      <w:r w:rsidR="00623F53">
        <w:rPr>
          <w:rFonts w:ascii="Times New Roman" w:eastAsia="Times New Roman" w:hAnsi="Times New Roman"/>
          <w:sz w:val="26"/>
          <w:szCs w:val="26"/>
        </w:rPr>
        <w:t>56</w:t>
      </w:r>
      <w:r w:rsidRPr="00A31378">
        <w:rPr>
          <w:rFonts w:ascii="Times New Roman" w:eastAsia="Times New Roman" w:hAnsi="Times New Roman"/>
          <w:sz w:val="26"/>
          <w:szCs w:val="26"/>
        </w:rPr>
        <w:t xml:space="preserve"> дней</w:t>
      </w:r>
      <w:r>
        <w:rPr>
          <w:rFonts w:ascii="Times New Roman" w:eastAsia="Times New Roman" w:hAnsi="Times New Roman"/>
          <w:sz w:val="26"/>
          <w:szCs w:val="26"/>
        </w:rPr>
        <w:t xml:space="preserve"> – </w:t>
      </w:r>
      <w:r w:rsidR="00623F53">
        <w:rPr>
          <w:rFonts w:ascii="Times New Roman" w:eastAsia="Times New Roman" w:hAnsi="Times New Roman"/>
          <w:sz w:val="26"/>
          <w:szCs w:val="26"/>
        </w:rPr>
        <w:t>4 договора</w:t>
      </w:r>
      <w:r w:rsidRPr="00B72991">
        <w:rPr>
          <w:rFonts w:ascii="Times New Roman" w:eastAsia="Times New Roman" w:hAnsi="Times New Roman"/>
          <w:sz w:val="26"/>
          <w:szCs w:val="26"/>
        </w:rPr>
        <w:t>.</w:t>
      </w:r>
    </w:p>
    <w:p w:rsidR="00AF793D" w:rsidRPr="00112B84" w:rsidRDefault="00AF793D" w:rsidP="00AF793D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112B84">
        <w:rPr>
          <w:rFonts w:ascii="Times New Roman" w:eastAsia="Times New Roman" w:hAnsi="Times New Roman"/>
          <w:i/>
          <w:sz w:val="26"/>
          <w:szCs w:val="26"/>
          <w:bdr w:val="none" w:sz="0" w:space="0" w:color="auto" w:frame="1"/>
        </w:rPr>
        <w:t xml:space="preserve">  Согласно части 1 статьи 7.32.5 КоАП РФ, при нарушении срока и порядка оплаты товаров (работ, услуг) в действиях должностного лица </w:t>
      </w:r>
      <w:r w:rsidRPr="00B72991">
        <w:rPr>
          <w:rFonts w:ascii="Times New Roman" w:eastAsia="Times New Roman" w:hAnsi="Times New Roman"/>
          <w:i/>
          <w:sz w:val="26"/>
          <w:szCs w:val="26"/>
          <w:bdr w:val="none" w:sz="0" w:space="0" w:color="auto" w:frame="1"/>
        </w:rPr>
        <w:t>заказчика содержатся признаки состава административного правонарушения</w:t>
      </w:r>
      <w:r w:rsidRPr="00B72991">
        <w:rPr>
          <w:rFonts w:ascii="Times New Roman" w:hAnsi="Times New Roman"/>
          <w:i/>
          <w:sz w:val="26"/>
          <w:szCs w:val="26"/>
        </w:rPr>
        <w:t xml:space="preserve"> и </w:t>
      </w:r>
      <w:r w:rsidRPr="00B72991">
        <w:rPr>
          <w:rFonts w:ascii="Times New Roman" w:eastAsia="Times New Roman" w:hAnsi="Times New Roman"/>
          <w:i/>
          <w:sz w:val="26"/>
          <w:szCs w:val="26"/>
          <w:bdr w:val="none" w:sz="0" w:space="0" w:color="auto" w:frame="1"/>
        </w:rPr>
        <w:t>влечет наложение административного штрафа в размере от тридцати тысяч</w:t>
      </w:r>
      <w:r>
        <w:rPr>
          <w:rFonts w:ascii="Times New Roman" w:eastAsia="Times New Roman" w:hAnsi="Times New Roman"/>
          <w:i/>
          <w:sz w:val="26"/>
          <w:szCs w:val="26"/>
          <w:bdr w:val="none" w:sz="0" w:space="0" w:color="auto" w:frame="1"/>
        </w:rPr>
        <w:t xml:space="preserve"> до пятидесяти тысяч рублей</w:t>
      </w:r>
      <w:r w:rsidRPr="00112B84">
        <w:rPr>
          <w:rFonts w:ascii="Times New Roman" w:eastAsia="Times New Roman" w:hAnsi="Times New Roman"/>
          <w:i/>
          <w:sz w:val="26"/>
          <w:szCs w:val="26"/>
          <w:bdr w:val="none" w:sz="0" w:space="0" w:color="auto" w:frame="1"/>
        </w:rPr>
        <w:t>.</w:t>
      </w:r>
    </w:p>
    <w:p w:rsidR="00AF793D" w:rsidRPr="00A31378" w:rsidRDefault="00AF793D" w:rsidP="00AF79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1378">
        <w:rPr>
          <w:rFonts w:ascii="Times New Roman" w:hAnsi="Times New Roman"/>
          <w:sz w:val="26"/>
          <w:szCs w:val="26"/>
        </w:rPr>
        <w:t xml:space="preserve"> </w:t>
      </w:r>
      <w:r w:rsidR="009E1699">
        <w:rPr>
          <w:rFonts w:ascii="Times New Roman" w:hAnsi="Times New Roman"/>
          <w:sz w:val="26"/>
          <w:szCs w:val="26"/>
        </w:rPr>
        <w:tab/>
      </w:r>
      <w:r w:rsidRPr="00A31378">
        <w:rPr>
          <w:rFonts w:ascii="Times New Roman" w:hAnsi="Times New Roman"/>
          <w:sz w:val="26"/>
          <w:szCs w:val="26"/>
        </w:rPr>
        <w:t>1</w:t>
      </w:r>
      <w:r w:rsidR="009C6A8C">
        <w:rPr>
          <w:rFonts w:ascii="Times New Roman" w:hAnsi="Times New Roman"/>
          <w:sz w:val="26"/>
          <w:szCs w:val="26"/>
        </w:rPr>
        <w:t>4</w:t>
      </w:r>
      <w:r w:rsidRPr="00A31378">
        <w:rPr>
          <w:rFonts w:ascii="Times New Roman" w:hAnsi="Times New Roman"/>
          <w:sz w:val="26"/>
          <w:szCs w:val="26"/>
        </w:rPr>
        <w:t>. Коммерческое предложение для определения НМЦК от третьего поставщика на проверку не представлено</w:t>
      </w:r>
      <w:r>
        <w:rPr>
          <w:rFonts w:ascii="Times New Roman" w:hAnsi="Times New Roman"/>
          <w:sz w:val="26"/>
          <w:szCs w:val="26"/>
        </w:rPr>
        <w:t>.</w:t>
      </w:r>
    </w:p>
    <w:p w:rsidR="00AF793D" w:rsidRDefault="00AF793D" w:rsidP="009E1699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</w:t>
      </w:r>
      <w:r w:rsidR="00671DC0">
        <w:rPr>
          <w:rFonts w:ascii="Times New Roman" w:eastAsiaTheme="minorHAnsi" w:hAnsi="Times New Roman"/>
          <w:sz w:val="26"/>
          <w:szCs w:val="26"/>
        </w:rPr>
        <w:t>5</w:t>
      </w:r>
      <w:r>
        <w:rPr>
          <w:rFonts w:ascii="Times New Roman" w:eastAsiaTheme="minorHAnsi" w:hAnsi="Times New Roman"/>
          <w:sz w:val="26"/>
          <w:szCs w:val="26"/>
        </w:rPr>
        <w:t>. О</w:t>
      </w:r>
      <w:r w:rsidRPr="00112B84">
        <w:rPr>
          <w:rFonts w:ascii="Times New Roman" w:eastAsiaTheme="minorHAnsi" w:hAnsi="Times New Roman"/>
          <w:sz w:val="26"/>
          <w:szCs w:val="26"/>
        </w:rPr>
        <w:t>фициальные запросы на представление коммерческих предложений потенциальным поставщикам, содержащих характеристику закупаемого товара, МКОУ «Атамановск</w:t>
      </w:r>
      <w:r>
        <w:rPr>
          <w:rFonts w:ascii="Times New Roman" w:eastAsiaTheme="minorHAnsi" w:hAnsi="Times New Roman"/>
          <w:sz w:val="26"/>
          <w:szCs w:val="26"/>
        </w:rPr>
        <w:t>ой</w:t>
      </w:r>
      <w:r w:rsidRPr="00112B84">
        <w:rPr>
          <w:rFonts w:ascii="Times New Roman" w:eastAsiaTheme="minorHAnsi" w:hAnsi="Times New Roman"/>
          <w:sz w:val="26"/>
          <w:szCs w:val="26"/>
        </w:rPr>
        <w:t xml:space="preserve"> ООШ» на проверку не представлены.</w:t>
      </w:r>
    </w:p>
    <w:p w:rsidR="00AF793D" w:rsidRPr="00DC399C" w:rsidRDefault="009E1699" w:rsidP="00AF793D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</w:r>
      <w:r w:rsidR="00671DC0">
        <w:rPr>
          <w:rFonts w:ascii="Times New Roman" w:eastAsiaTheme="minorHAnsi" w:hAnsi="Times New Roman"/>
          <w:sz w:val="26"/>
          <w:szCs w:val="26"/>
        </w:rPr>
        <w:t>16</w:t>
      </w:r>
      <w:r w:rsidR="00AF793D">
        <w:rPr>
          <w:rFonts w:ascii="Times New Roman" w:eastAsiaTheme="minorHAnsi" w:hAnsi="Times New Roman"/>
          <w:sz w:val="26"/>
          <w:szCs w:val="26"/>
        </w:rPr>
        <w:t>.</w:t>
      </w:r>
      <w:r w:rsidR="00AF793D" w:rsidRPr="00DC399C">
        <w:rPr>
          <w:rFonts w:ascii="Times New Roman" w:eastAsia="Times New Roman" w:hAnsi="Times New Roman"/>
          <w:sz w:val="26"/>
          <w:szCs w:val="26"/>
        </w:rPr>
        <w:t xml:space="preserve"> Проект</w:t>
      </w:r>
      <w:r w:rsidR="00671DC0">
        <w:rPr>
          <w:rFonts w:ascii="Times New Roman" w:eastAsia="Times New Roman" w:hAnsi="Times New Roman"/>
          <w:sz w:val="26"/>
          <w:szCs w:val="26"/>
        </w:rPr>
        <w:t>ом</w:t>
      </w:r>
      <w:r w:rsidR="00AF793D" w:rsidRPr="00DC399C">
        <w:rPr>
          <w:rFonts w:ascii="Times New Roman" w:eastAsia="Times New Roman" w:hAnsi="Times New Roman"/>
          <w:sz w:val="26"/>
          <w:szCs w:val="26"/>
        </w:rPr>
        <w:t xml:space="preserve"> муниципального контракта </w:t>
      </w:r>
      <w:r w:rsidR="00671DC0">
        <w:rPr>
          <w:rFonts w:ascii="Times New Roman" w:eastAsia="Times New Roman" w:hAnsi="Times New Roman"/>
          <w:sz w:val="26"/>
          <w:szCs w:val="26"/>
        </w:rPr>
        <w:t>аукционной документации не верно</w:t>
      </w:r>
      <w:r w:rsidR="00AF793D" w:rsidRPr="00DC399C">
        <w:rPr>
          <w:rFonts w:ascii="Times New Roman" w:eastAsia="Times New Roman" w:hAnsi="Times New Roman"/>
          <w:sz w:val="26"/>
          <w:szCs w:val="26"/>
        </w:rPr>
        <w:t xml:space="preserve">установлен </w:t>
      </w:r>
      <w:r w:rsidR="00671DC0">
        <w:rPr>
          <w:rFonts w:ascii="Times New Roman" w:eastAsia="Times New Roman" w:hAnsi="Times New Roman"/>
          <w:sz w:val="26"/>
          <w:szCs w:val="26"/>
        </w:rPr>
        <w:t xml:space="preserve">размер </w:t>
      </w:r>
      <w:r w:rsidR="00AF793D" w:rsidRPr="00DC399C">
        <w:rPr>
          <w:rFonts w:ascii="Times New Roman" w:eastAsia="Times New Roman" w:hAnsi="Times New Roman"/>
          <w:sz w:val="26"/>
          <w:szCs w:val="26"/>
        </w:rPr>
        <w:t>штраф</w:t>
      </w:r>
      <w:r w:rsidR="00671DC0">
        <w:rPr>
          <w:rFonts w:ascii="Times New Roman" w:eastAsia="Times New Roman" w:hAnsi="Times New Roman"/>
          <w:sz w:val="26"/>
          <w:szCs w:val="26"/>
        </w:rPr>
        <w:t>а</w:t>
      </w:r>
      <w:r w:rsidR="00AF793D" w:rsidRPr="00DC399C">
        <w:rPr>
          <w:rFonts w:ascii="Times New Roman" w:eastAsia="Times New Roman" w:hAnsi="Times New Roman"/>
          <w:sz w:val="26"/>
          <w:szCs w:val="26"/>
        </w:rPr>
        <w:t xml:space="preserve"> за каждый факт неисполнения или ненадлежащего исполнения подрядчиком обязательств по контракту. </w:t>
      </w:r>
    </w:p>
    <w:p w:rsidR="00AF793D" w:rsidRPr="00112B84" w:rsidRDefault="00671DC0" w:rsidP="009E16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</w:rPr>
        <w:t>17</w:t>
      </w:r>
      <w:r w:rsidR="00AF793D">
        <w:rPr>
          <w:rFonts w:ascii="Times New Roman" w:eastAsia="Times New Roman" w:hAnsi="Times New Roman"/>
          <w:sz w:val="26"/>
          <w:szCs w:val="26"/>
        </w:rPr>
        <w:t>.</w:t>
      </w:r>
      <w:r w:rsidR="00AF79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 w:rsidR="00AF793D" w:rsidRPr="00112B8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ринимая во внимание уровень конкуренции и экономии бюджетных средств по проведенным процедурам, сдела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</w:t>
      </w:r>
      <w:r w:rsidR="00AF793D" w:rsidRPr="00112B8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вывод об отсутствии эффективности расходования бюджетных средств учреждением на закупки товаров (работ, услуг) в 2020 году.</w:t>
      </w:r>
    </w:p>
    <w:p w:rsidR="00AF793D" w:rsidRDefault="00AF793D" w:rsidP="00AF793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</w:p>
    <w:p w:rsidR="009C6A8C" w:rsidRPr="009C6A8C" w:rsidRDefault="009C6A8C" w:rsidP="009C6A8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9C6A8C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Информация о принятых решениях и мерах по результатам проверки</w:t>
      </w:r>
    </w:p>
    <w:p w:rsidR="009C6A8C" w:rsidRPr="009C6A8C" w:rsidRDefault="009C6A8C" w:rsidP="009C6A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A8C">
        <w:rPr>
          <w:rFonts w:ascii="Times New Roman" w:eastAsia="MS Mincho" w:hAnsi="Times New Roman"/>
          <w:sz w:val="26"/>
          <w:szCs w:val="26"/>
          <w:lang w:eastAsia="ru-RU"/>
        </w:rPr>
        <w:t xml:space="preserve">Решением Коллегии Контрольно-счетной палаты Брединского муниципального района (постановление от </w:t>
      </w:r>
      <w:r>
        <w:rPr>
          <w:rFonts w:ascii="Times New Roman" w:eastAsia="MS Mincho" w:hAnsi="Times New Roman"/>
          <w:sz w:val="26"/>
          <w:szCs w:val="26"/>
          <w:lang w:eastAsia="ru-RU"/>
        </w:rPr>
        <w:t>11</w:t>
      </w:r>
      <w:r w:rsidRPr="009C6A8C">
        <w:rPr>
          <w:rFonts w:ascii="Times New Roman" w:eastAsia="MS Mincho" w:hAnsi="Times New Roman"/>
          <w:sz w:val="26"/>
          <w:szCs w:val="26"/>
          <w:lang w:eastAsia="ru-RU"/>
        </w:rPr>
        <w:t>.</w:t>
      </w:r>
      <w:r>
        <w:rPr>
          <w:rFonts w:ascii="Times New Roman" w:eastAsia="MS Mincho" w:hAnsi="Times New Roman"/>
          <w:sz w:val="26"/>
          <w:szCs w:val="26"/>
          <w:lang w:eastAsia="ru-RU"/>
        </w:rPr>
        <w:t>0</w:t>
      </w:r>
      <w:r w:rsidRPr="009C6A8C">
        <w:rPr>
          <w:rFonts w:ascii="Times New Roman" w:eastAsia="MS Mincho" w:hAnsi="Times New Roman"/>
          <w:sz w:val="26"/>
          <w:szCs w:val="26"/>
          <w:lang w:eastAsia="ru-RU"/>
        </w:rPr>
        <w:t>2.202</w:t>
      </w:r>
      <w:r>
        <w:rPr>
          <w:rFonts w:ascii="Times New Roman" w:eastAsia="MS Mincho" w:hAnsi="Times New Roman"/>
          <w:sz w:val="26"/>
          <w:szCs w:val="26"/>
          <w:lang w:eastAsia="ru-RU"/>
        </w:rPr>
        <w:t>2</w:t>
      </w:r>
      <w:r w:rsidRPr="009C6A8C">
        <w:rPr>
          <w:rFonts w:ascii="Times New Roman" w:eastAsia="MS Mincho" w:hAnsi="Times New Roman"/>
          <w:sz w:val="26"/>
          <w:szCs w:val="26"/>
          <w:lang w:eastAsia="ru-RU"/>
        </w:rPr>
        <w:t xml:space="preserve">г. № </w:t>
      </w:r>
      <w:r>
        <w:rPr>
          <w:rFonts w:ascii="Times New Roman" w:eastAsia="MS Mincho" w:hAnsi="Times New Roman"/>
          <w:sz w:val="26"/>
          <w:szCs w:val="26"/>
          <w:lang w:eastAsia="ru-RU"/>
        </w:rPr>
        <w:t>1</w:t>
      </w:r>
      <w:r w:rsidRPr="009C6A8C">
        <w:rPr>
          <w:rFonts w:ascii="Times New Roman" w:eastAsia="MS Mincho" w:hAnsi="Times New Roman"/>
          <w:sz w:val="26"/>
          <w:szCs w:val="26"/>
          <w:lang w:eastAsia="ru-RU"/>
        </w:rPr>
        <w:t xml:space="preserve">) в адрес </w:t>
      </w:r>
      <w:r w:rsidR="00010EF4">
        <w:rPr>
          <w:rFonts w:ascii="Times New Roman" w:eastAsia="MS Mincho" w:hAnsi="Times New Roman"/>
          <w:sz w:val="26"/>
          <w:szCs w:val="26"/>
          <w:lang w:eastAsia="ru-RU"/>
        </w:rPr>
        <w:t xml:space="preserve">МКОУ «Атамановская ООШ», </w:t>
      </w:r>
      <w:r w:rsidRPr="009C6A8C">
        <w:rPr>
          <w:rFonts w:ascii="Times New Roman" w:eastAsia="Times New Roman" w:hAnsi="Times New Roman"/>
          <w:sz w:val="26"/>
          <w:szCs w:val="26"/>
          <w:lang w:eastAsia="ru-RU"/>
        </w:rPr>
        <w:t>Управления образования администрации Брединского муниципального района направлен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C6A8C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представлени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9C6A8C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принятия мер по устранению выявленных нарушений и недопущению условий для их возникновения.</w:t>
      </w:r>
    </w:p>
    <w:p w:rsidR="009C6A8C" w:rsidRPr="009C6A8C" w:rsidRDefault="009C6A8C" w:rsidP="009C6A8C">
      <w:pPr>
        <w:tabs>
          <w:tab w:val="center" w:pos="480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A8C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Информация о результатах контрольного мероприятия направлена Главе Брединского муниципального района</w:t>
      </w:r>
      <w:r w:rsidR="009E1699">
        <w:rPr>
          <w:rFonts w:ascii="Times New Roman" w:eastAsia="Times New Roman" w:hAnsi="Times New Roman"/>
          <w:sz w:val="26"/>
          <w:szCs w:val="26"/>
          <w:lang w:eastAsia="ru-RU"/>
        </w:rPr>
        <w:t>, в Прокуратуру района</w:t>
      </w:r>
      <w:r w:rsidRPr="009C6A8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23F53" w:rsidRDefault="00623F53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1DC0" w:rsidRDefault="00671DC0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1DC0" w:rsidRDefault="00671DC0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1DC0" w:rsidRDefault="00671DC0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1DC0" w:rsidRDefault="00671DC0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1DC0" w:rsidRDefault="00671DC0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1DC0" w:rsidRDefault="00671DC0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1DC0" w:rsidRDefault="00671DC0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1DC0" w:rsidRDefault="00671DC0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1DC0" w:rsidRDefault="00671DC0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6A8C" w:rsidRPr="009C6A8C" w:rsidRDefault="009C6A8C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Прихожая Светлана Ивановна</w:t>
      </w:r>
    </w:p>
    <w:p w:rsidR="009C6A8C" w:rsidRDefault="009C6A8C" w:rsidP="0061665C">
      <w:pPr>
        <w:spacing w:after="0" w:line="240" w:lineRule="auto"/>
      </w:pP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тел. 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35141) 3-59-52</w:t>
      </w:r>
    </w:p>
    <w:sectPr w:rsidR="009C6A8C" w:rsidSect="0087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642" w:rsidRDefault="00637642" w:rsidP="00AF793D">
      <w:pPr>
        <w:spacing w:after="0" w:line="240" w:lineRule="auto"/>
      </w:pPr>
      <w:r>
        <w:separator/>
      </w:r>
    </w:p>
  </w:endnote>
  <w:endnote w:type="continuationSeparator" w:id="1">
    <w:p w:rsidR="00637642" w:rsidRDefault="00637642" w:rsidP="00AF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642" w:rsidRDefault="00637642" w:rsidP="00AF793D">
      <w:pPr>
        <w:spacing w:after="0" w:line="240" w:lineRule="auto"/>
      </w:pPr>
      <w:r>
        <w:separator/>
      </w:r>
    </w:p>
  </w:footnote>
  <w:footnote w:type="continuationSeparator" w:id="1">
    <w:p w:rsidR="00637642" w:rsidRDefault="00637642" w:rsidP="00AF7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F793D"/>
    <w:rsid w:val="00010EF4"/>
    <w:rsid w:val="00046477"/>
    <w:rsid w:val="0008346E"/>
    <w:rsid w:val="003D7C91"/>
    <w:rsid w:val="00522717"/>
    <w:rsid w:val="0061665C"/>
    <w:rsid w:val="00623F53"/>
    <w:rsid w:val="00637642"/>
    <w:rsid w:val="00660377"/>
    <w:rsid w:val="00671DC0"/>
    <w:rsid w:val="006E61EE"/>
    <w:rsid w:val="00774ED5"/>
    <w:rsid w:val="008710FC"/>
    <w:rsid w:val="008C0AEC"/>
    <w:rsid w:val="009C6A8C"/>
    <w:rsid w:val="009E1699"/>
    <w:rsid w:val="00A16E41"/>
    <w:rsid w:val="00AF793D"/>
    <w:rsid w:val="00C20C6B"/>
    <w:rsid w:val="00CA635B"/>
    <w:rsid w:val="00FE4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AF793D"/>
    <w:rPr>
      <w:vertAlign w:val="superscript"/>
    </w:rPr>
  </w:style>
  <w:style w:type="paragraph" w:styleId="a4">
    <w:name w:val="footnote text"/>
    <w:basedOn w:val="a"/>
    <w:link w:val="a5"/>
    <w:unhideWhenUsed/>
    <w:rsid w:val="00AF793D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AF793D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C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AF793D"/>
    <w:rPr>
      <w:vertAlign w:val="superscript"/>
    </w:rPr>
  </w:style>
  <w:style w:type="paragraph" w:styleId="a4">
    <w:name w:val="footnote text"/>
    <w:basedOn w:val="a"/>
    <w:link w:val="a5"/>
    <w:unhideWhenUsed/>
    <w:rsid w:val="00AF793D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AF793D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C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REVIZ4</dc:creator>
  <cp:lastModifiedBy>REVKOM</cp:lastModifiedBy>
  <cp:revision>11</cp:revision>
  <cp:lastPrinted>2022-02-15T12:24:00Z</cp:lastPrinted>
  <dcterms:created xsi:type="dcterms:W3CDTF">2022-02-11T09:17:00Z</dcterms:created>
  <dcterms:modified xsi:type="dcterms:W3CDTF">2022-03-10T04:53:00Z</dcterms:modified>
</cp:coreProperties>
</file>