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F" w:rsidRPr="00F402D5" w:rsidRDefault="002B009F" w:rsidP="002B00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02D5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2B009F" w:rsidRPr="00F402D5" w:rsidRDefault="00280BAA" w:rsidP="002B009F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F402D5">
        <w:rPr>
          <w:rFonts w:ascii="Times New Roman" w:hAnsi="Times New Roman"/>
          <w:b/>
          <w:sz w:val="26"/>
          <w:szCs w:val="26"/>
        </w:rPr>
        <w:t xml:space="preserve">о </w:t>
      </w:r>
      <w:r w:rsidRPr="00F402D5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проведенном</w:t>
      </w:r>
      <w:r w:rsidR="002B009F" w:rsidRPr="00F402D5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контрольном мероприятии, о выявленных при его проведении нарушениях, о внесенных представлениях, а также о принятых по </w:t>
      </w:r>
      <w:r w:rsidRPr="00F402D5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нему решениях</w:t>
      </w:r>
      <w:r w:rsidR="002B009F" w:rsidRPr="00F402D5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и мерах</w:t>
      </w:r>
    </w:p>
    <w:p w:rsidR="00280BAA" w:rsidRDefault="00280BAA" w:rsidP="00DF3B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D5D72" w:rsidRPr="003D5D72" w:rsidRDefault="00C123CF" w:rsidP="003D5D72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123CF">
        <w:rPr>
          <w:rFonts w:ascii="Times New Roman" w:eastAsiaTheme="minorEastAsia" w:hAnsi="Times New Roman"/>
          <w:sz w:val="26"/>
          <w:szCs w:val="26"/>
          <w:lang w:eastAsia="ru-RU"/>
        </w:rPr>
        <w:t>«Проверка законности и эффективности использования бюджетных средств, контроль за соблюдением установленного порядка управления и распоряжения муниципальной собственностью» в МКДОУ «Детский сад № 5 п. Бреды»</w:t>
      </w:r>
      <w:r w:rsidR="003D5D72">
        <w:rPr>
          <w:rFonts w:ascii="Times New Roman" w:eastAsiaTheme="minorEastAsia" w:hAnsi="Times New Roman"/>
          <w:sz w:val="26"/>
          <w:szCs w:val="26"/>
          <w:lang w:eastAsia="ru-RU"/>
        </w:rPr>
        <w:t xml:space="preserve"> за </w:t>
      </w:r>
      <w:r w:rsidR="003D5D72" w:rsidRPr="003D5D72">
        <w:rPr>
          <w:rFonts w:ascii="Times New Roman" w:eastAsiaTheme="minorEastAsia" w:hAnsi="Times New Roman"/>
          <w:sz w:val="26"/>
          <w:szCs w:val="26"/>
          <w:lang w:eastAsia="ru-RU"/>
        </w:rPr>
        <w:t>2023год, 9</w:t>
      </w:r>
      <w:r w:rsidR="00DD0B6D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3D5D72" w:rsidRPr="003D5D72">
        <w:rPr>
          <w:rFonts w:ascii="Times New Roman" w:eastAsiaTheme="minorEastAsia" w:hAnsi="Times New Roman"/>
          <w:sz w:val="26"/>
          <w:szCs w:val="26"/>
          <w:lang w:eastAsia="ru-RU"/>
        </w:rPr>
        <w:t>месяцев 2024 года (иные периоды при необходимости).</w:t>
      </w:r>
    </w:p>
    <w:p w:rsidR="00C123CF" w:rsidRPr="00C123CF" w:rsidRDefault="00C123CF" w:rsidP="00C123CF">
      <w:pPr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DF3BBC" w:rsidRPr="006D182B" w:rsidRDefault="00F402D5" w:rsidP="00DF3BB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20.02.2025</w:t>
      </w:r>
      <w:r w:rsidR="00DF3BBC" w:rsidRPr="006D182B">
        <w:rPr>
          <w:rFonts w:ascii="Times New Roman" w:hAnsi="Times New Roman"/>
          <w:sz w:val="24"/>
          <w:szCs w:val="24"/>
        </w:rPr>
        <w:t>г.                                                                                                                       п. Бреды</w:t>
      </w:r>
    </w:p>
    <w:p w:rsidR="0084312F" w:rsidRPr="006D182B" w:rsidRDefault="0084312F" w:rsidP="0084312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B009F" w:rsidRPr="00F402D5" w:rsidRDefault="00EF7742" w:rsidP="002B009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2D5">
        <w:rPr>
          <w:rFonts w:ascii="Times New Roman" w:hAnsi="Times New Roman"/>
          <w:sz w:val="26"/>
          <w:szCs w:val="26"/>
        </w:rPr>
        <w:t>Информация п</w:t>
      </w:r>
      <w:r w:rsidR="00280BAA" w:rsidRPr="00F402D5">
        <w:rPr>
          <w:rFonts w:ascii="Times New Roman" w:hAnsi="Times New Roman"/>
          <w:sz w:val="26"/>
          <w:szCs w:val="26"/>
        </w:rPr>
        <w:t>одготовлена Контрольно-счётной палатой</w:t>
      </w:r>
      <w:r w:rsidR="002E0133" w:rsidRPr="00F402D5">
        <w:rPr>
          <w:rFonts w:ascii="Times New Roman" w:hAnsi="Times New Roman"/>
          <w:sz w:val="26"/>
          <w:szCs w:val="26"/>
        </w:rPr>
        <w:t xml:space="preserve"> (далее</w:t>
      </w:r>
      <w:r w:rsidR="00DD0B6D">
        <w:rPr>
          <w:rFonts w:ascii="Times New Roman" w:hAnsi="Times New Roman"/>
          <w:sz w:val="26"/>
          <w:szCs w:val="26"/>
        </w:rPr>
        <w:t xml:space="preserve"> </w:t>
      </w:r>
      <w:r w:rsidR="002E0133" w:rsidRPr="00F402D5">
        <w:rPr>
          <w:rFonts w:ascii="Times New Roman" w:hAnsi="Times New Roman"/>
          <w:sz w:val="26"/>
          <w:szCs w:val="26"/>
        </w:rPr>
        <w:t>-</w:t>
      </w:r>
      <w:r w:rsidR="00DD0B6D">
        <w:rPr>
          <w:rFonts w:ascii="Times New Roman" w:hAnsi="Times New Roman"/>
          <w:sz w:val="26"/>
          <w:szCs w:val="26"/>
        </w:rPr>
        <w:t xml:space="preserve"> </w:t>
      </w:r>
      <w:r w:rsidR="002E0133" w:rsidRPr="00F402D5">
        <w:rPr>
          <w:rFonts w:ascii="Times New Roman" w:hAnsi="Times New Roman"/>
          <w:sz w:val="26"/>
          <w:szCs w:val="26"/>
        </w:rPr>
        <w:t>КСП)</w:t>
      </w:r>
      <w:r w:rsidRPr="00F402D5">
        <w:rPr>
          <w:rFonts w:ascii="Times New Roman" w:hAnsi="Times New Roman"/>
          <w:sz w:val="26"/>
          <w:szCs w:val="26"/>
        </w:rPr>
        <w:t xml:space="preserve"> Брединского муниципального района по результатам проверки, проведен</w:t>
      </w:r>
      <w:r w:rsidR="00C123CF" w:rsidRPr="00F402D5">
        <w:rPr>
          <w:rFonts w:ascii="Times New Roman" w:hAnsi="Times New Roman"/>
          <w:sz w:val="26"/>
          <w:szCs w:val="26"/>
        </w:rPr>
        <w:t>ной в соответствии с пунктом 1.1</w:t>
      </w:r>
      <w:r w:rsidR="003D5D72">
        <w:rPr>
          <w:rFonts w:ascii="Times New Roman" w:hAnsi="Times New Roman"/>
          <w:sz w:val="26"/>
          <w:szCs w:val="26"/>
        </w:rPr>
        <w:t>3</w:t>
      </w:r>
      <w:r w:rsidRPr="00F402D5">
        <w:rPr>
          <w:rFonts w:ascii="Times New Roman" w:hAnsi="Times New Roman"/>
          <w:sz w:val="26"/>
          <w:szCs w:val="26"/>
        </w:rPr>
        <w:t xml:space="preserve"> раздела 1 Плана работы Контрольно-счетной палаты Брединско</w:t>
      </w:r>
      <w:r w:rsidR="003D5D72">
        <w:rPr>
          <w:rFonts w:ascii="Times New Roman" w:hAnsi="Times New Roman"/>
          <w:sz w:val="26"/>
          <w:szCs w:val="26"/>
        </w:rPr>
        <w:t>го муниципального района на 2025</w:t>
      </w:r>
      <w:r w:rsidRPr="00F402D5">
        <w:rPr>
          <w:rFonts w:ascii="Times New Roman" w:hAnsi="Times New Roman"/>
          <w:sz w:val="26"/>
          <w:szCs w:val="26"/>
        </w:rPr>
        <w:t xml:space="preserve"> год.</w:t>
      </w:r>
    </w:p>
    <w:p w:rsidR="00EF7742" w:rsidRPr="00F402D5" w:rsidRDefault="00EF7742" w:rsidP="00EF77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2D5">
        <w:rPr>
          <w:rFonts w:ascii="Times New Roman" w:eastAsia="Times New Roman" w:hAnsi="Times New Roman"/>
          <w:b/>
          <w:sz w:val="26"/>
          <w:szCs w:val="26"/>
          <w:lang w:eastAsia="ru-RU"/>
        </w:rPr>
        <w:t>Цель проверки:</w:t>
      </w:r>
      <w:r w:rsidR="00DD0B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123CF" w:rsidRPr="00F402D5">
        <w:rPr>
          <w:rFonts w:ascii="Times New Roman" w:eastAsia="Times New Roman" w:hAnsi="Times New Roman"/>
          <w:sz w:val="26"/>
          <w:szCs w:val="26"/>
          <w:lang w:eastAsia="ru-RU"/>
        </w:rPr>
        <w:t>выяснить, исполняются ли требования бюджетного законодательства при расходовании бюджетных средств, определить законность, обоснованность, целевой характер их использования, соблюдение установленного порядка управления и распоряжения муниципальной собственностью.</w:t>
      </w:r>
    </w:p>
    <w:p w:rsidR="00C123CF" w:rsidRPr="00F402D5" w:rsidRDefault="00EF7742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2D5">
        <w:rPr>
          <w:rFonts w:ascii="Times New Roman" w:eastAsia="Times New Roman" w:hAnsi="Times New Roman"/>
          <w:b/>
          <w:sz w:val="26"/>
          <w:szCs w:val="26"/>
          <w:lang w:eastAsia="ru-RU"/>
        </w:rPr>
        <w:t>Объекты контрольного мероприятия:</w:t>
      </w:r>
      <w:r w:rsidR="00DD0B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123CF" w:rsidRPr="00F402D5">
        <w:rPr>
          <w:rFonts w:ascii="Times New Roman" w:eastAsia="Times New Roman" w:hAnsi="Times New Roman"/>
          <w:sz w:val="26"/>
          <w:szCs w:val="26"/>
          <w:lang w:eastAsia="ru-RU"/>
        </w:rPr>
        <w:t>Муниципальное казенное дошкольное образовательное учреждение «Детский сад № 5 п. Бреды» (далее - МКДОУ «Детский сад общеразвивающего вида № 5 п. Бреды», детский сад, учреждение).</w:t>
      </w:r>
    </w:p>
    <w:p w:rsidR="00EF7742" w:rsidRPr="00F402D5" w:rsidRDefault="00EF7742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проверки выявлены </w:t>
      </w:r>
      <w:r w:rsidRPr="00F402D5">
        <w:rPr>
          <w:rFonts w:ascii="Times New Roman" w:eastAsia="Times New Roman" w:hAnsi="Times New Roman"/>
          <w:b/>
          <w:sz w:val="26"/>
          <w:szCs w:val="26"/>
          <w:lang w:eastAsia="ru-RU"/>
        </w:rPr>
        <w:t>нарушения:</w:t>
      </w:r>
    </w:p>
    <w:p w:rsidR="003D5D72" w:rsidRDefault="003D5D72" w:rsidP="00F40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>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порядка установления выплат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стимулирующего характера, компенсационных выплат,</w:t>
      </w:r>
      <w:r w:rsidR="00DD0B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0B6D" w:rsidRPr="00F402D5">
        <w:rPr>
          <w:rFonts w:ascii="Times New Roman" w:eastAsia="Times New Roman" w:hAnsi="Times New Roman"/>
          <w:sz w:val="26"/>
          <w:szCs w:val="26"/>
          <w:lang w:eastAsia="ru-RU"/>
        </w:rPr>
        <w:t>критерии выплат стимулирующего характ</w:t>
      </w:r>
      <w:r w:rsidR="00DD0B6D">
        <w:rPr>
          <w:rFonts w:ascii="Times New Roman" w:eastAsia="Times New Roman" w:hAnsi="Times New Roman"/>
          <w:sz w:val="26"/>
          <w:szCs w:val="26"/>
          <w:lang w:eastAsia="ru-RU"/>
        </w:rPr>
        <w:t>ера не соответствуют критериям эффективности</w:t>
      </w:r>
      <w:r w:rsidR="00DD0B6D"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</w:t>
      </w:r>
      <w:r w:rsidR="00DD0B6D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работников </w:t>
      </w:r>
      <w:r w:rsidR="00DD0B6D" w:rsidRPr="00F402D5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DD0B6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D0B6D"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>многочисленные нарушения положения об оплате труда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учреждения,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факты неэффективного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спользования фонда оплаты труда.</w:t>
      </w:r>
      <w:r w:rsidR="00DD0B6D" w:rsidRPr="00DD0B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0B6D" w:rsidRPr="00F402D5">
        <w:rPr>
          <w:rFonts w:ascii="Times New Roman" w:eastAsia="Times New Roman" w:hAnsi="Times New Roman"/>
          <w:sz w:val="26"/>
          <w:szCs w:val="26"/>
          <w:lang w:eastAsia="ru-RU"/>
        </w:rPr>
        <w:t>Положение об оплате труда у</w:t>
      </w:r>
      <w:r w:rsidR="00DD0B6D">
        <w:rPr>
          <w:rFonts w:ascii="Times New Roman" w:eastAsia="Times New Roman" w:hAnsi="Times New Roman"/>
          <w:sz w:val="26"/>
          <w:szCs w:val="26"/>
          <w:lang w:eastAsia="ru-RU"/>
        </w:rPr>
        <w:t xml:space="preserve">чреждения нуждается в доработке.  </w:t>
      </w:r>
    </w:p>
    <w:p w:rsidR="00F402D5" w:rsidRDefault="003D5D72" w:rsidP="00F40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F557F9">
        <w:rPr>
          <w:rFonts w:ascii="Times New Roman" w:eastAsia="Times New Roman" w:hAnsi="Times New Roman"/>
          <w:sz w:val="26"/>
          <w:szCs w:val="26"/>
          <w:lang w:eastAsia="ru-RU"/>
        </w:rPr>
        <w:t>Нарушение к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>ва</w:t>
      </w:r>
      <w:r w:rsidR="00F557F9">
        <w:rPr>
          <w:rFonts w:ascii="Times New Roman" w:eastAsia="Times New Roman" w:hAnsi="Times New Roman"/>
          <w:sz w:val="26"/>
          <w:szCs w:val="26"/>
          <w:lang w:eastAsia="ru-RU"/>
        </w:rPr>
        <w:t>лификационных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</w:t>
      </w:r>
      <w:r w:rsidR="00F557F9">
        <w:rPr>
          <w:rFonts w:ascii="Times New Roman" w:eastAsia="Times New Roman" w:hAnsi="Times New Roman"/>
          <w:sz w:val="26"/>
          <w:szCs w:val="26"/>
          <w:lang w:eastAsia="ru-RU"/>
        </w:rPr>
        <w:t>ий по отдельным должностям</w:t>
      </w:r>
      <w:bookmarkStart w:id="0" w:name="_GoBack"/>
      <w:bookmarkEnd w:id="0"/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402D5" w:rsidRPr="003D5D72" w:rsidRDefault="003D5D72" w:rsidP="003D5D7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В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>ыявлены 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законодательства </w:t>
      </w:r>
      <w:r w:rsidRPr="00F402D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контрактной системе в сфере закупок в виде отсутствия актов о приемк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 приемочной комиссии, нарушения</w:t>
      </w:r>
      <w:r w:rsidR="00F402D5"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сроков возврата денежного обеспечения контракта и др.</w:t>
      </w:r>
    </w:p>
    <w:p w:rsidR="002B009F" w:rsidRPr="00F402D5" w:rsidRDefault="000B75ED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02D5">
        <w:rPr>
          <w:rFonts w:ascii="Times New Roman" w:eastAsia="Times New Roman" w:hAnsi="Times New Roman"/>
          <w:sz w:val="26"/>
          <w:szCs w:val="26"/>
          <w:lang w:eastAsia="ru-RU"/>
        </w:rPr>
        <w:t>Для принятия мер по устранению нарушений и недостатков, выявленных в ходе контрольного мероприятия, и недопущени</w:t>
      </w:r>
      <w:r w:rsidR="003D5D72">
        <w:rPr>
          <w:rFonts w:ascii="Times New Roman" w:eastAsia="Times New Roman" w:hAnsi="Times New Roman"/>
          <w:sz w:val="26"/>
          <w:szCs w:val="26"/>
          <w:lang w:eastAsia="ru-RU"/>
        </w:rPr>
        <w:t>ю их в дальнейшей деятельности заведующей Детским садом и начальнику Управления образования</w:t>
      </w:r>
      <w:r w:rsidR="00DD0B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D72">
        <w:rPr>
          <w:rFonts w:ascii="Times New Roman" w:eastAsia="Times New Roman" w:hAnsi="Times New Roman"/>
          <w:sz w:val="26"/>
          <w:szCs w:val="26"/>
          <w:lang w:eastAsia="ru-RU"/>
        </w:rPr>
        <w:t>направлены</w:t>
      </w:r>
      <w:r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</w:t>
      </w:r>
      <w:r w:rsidR="003D5D72">
        <w:rPr>
          <w:rFonts w:ascii="Times New Roman" w:eastAsia="Times New Roman" w:hAnsi="Times New Roman"/>
          <w:sz w:val="26"/>
          <w:szCs w:val="26"/>
          <w:lang w:eastAsia="ru-RU"/>
        </w:rPr>
        <w:t>ия, исполнение которых</w:t>
      </w:r>
      <w:r w:rsidR="00280BAA" w:rsidRPr="00F402D5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находит</w:t>
      </w:r>
      <w:r w:rsidRPr="00F402D5">
        <w:rPr>
          <w:rFonts w:ascii="Times New Roman" w:eastAsia="Times New Roman" w:hAnsi="Times New Roman"/>
          <w:sz w:val="26"/>
          <w:szCs w:val="26"/>
          <w:lang w:eastAsia="ru-RU"/>
        </w:rPr>
        <w:t>ся на контроле КСП Брединского муниципального района.</w:t>
      </w:r>
    </w:p>
    <w:p w:rsidR="002B009F" w:rsidRPr="00F402D5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009F" w:rsidRPr="00F402D5" w:rsidRDefault="002B009F" w:rsidP="002B0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B009F" w:rsidRPr="00F402D5" w:rsidSect="002D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47" w:rsidRDefault="00D15047" w:rsidP="0073139C">
      <w:pPr>
        <w:spacing w:after="0" w:line="240" w:lineRule="auto"/>
      </w:pPr>
      <w:r>
        <w:separator/>
      </w:r>
    </w:p>
  </w:endnote>
  <w:endnote w:type="continuationSeparator" w:id="1">
    <w:p w:rsidR="00D15047" w:rsidRDefault="00D15047" w:rsidP="0073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47" w:rsidRDefault="00D15047" w:rsidP="0073139C">
      <w:pPr>
        <w:spacing w:after="0" w:line="240" w:lineRule="auto"/>
      </w:pPr>
      <w:r>
        <w:separator/>
      </w:r>
    </w:p>
  </w:footnote>
  <w:footnote w:type="continuationSeparator" w:id="1">
    <w:p w:rsidR="00D15047" w:rsidRDefault="00D15047" w:rsidP="00731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09F"/>
    <w:rsid w:val="00077630"/>
    <w:rsid w:val="000B75ED"/>
    <w:rsid w:val="00127670"/>
    <w:rsid w:val="00164741"/>
    <w:rsid w:val="00183993"/>
    <w:rsid w:val="00197B00"/>
    <w:rsid w:val="0026132F"/>
    <w:rsid w:val="00273551"/>
    <w:rsid w:val="00280BAA"/>
    <w:rsid w:val="002B009F"/>
    <w:rsid w:val="002D1056"/>
    <w:rsid w:val="002E0133"/>
    <w:rsid w:val="003B1B69"/>
    <w:rsid w:val="003D00D0"/>
    <w:rsid w:val="003D5D72"/>
    <w:rsid w:val="003F3348"/>
    <w:rsid w:val="0047712E"/>
    <w:rsid w:val="00502897"/>
    <w:rsid w:val="00513752"/>
    <w:rsid w:val="00554D57"/>
    <w:rsid w:val="00564164"/>
    <w:rsid w:val="00585766"/>
    <w:rsid w:val="005D4A29"/>
    <w:rsid w:val="006D182B"/>
    <w:rsid w:val="0073139C"/>
    <w:rsid w:val="007537D3"/>
    <w:rsid w:val="00772F80"/>
    <w:rsid w:val="0084312F"/>
    <w:rsid w:val="00AA0A62"/>
    <w:rsid w:val="00BE5877"/>
    <w:rsid w:val="00C123CF"/>
    <w:rsid w:val="00CE5600"/>
    <w:rsid w:val="00D15047"/>
    <w:rsid w:val="00D54BE7"/>
    <w:rsid w:val="00DD0B6D"/>
    <w:rsid w:val="00DD10CB"/>
    <w:rsid w:val="00DF3BBC"/>
    <w:rsid w:val="00E13A6D"/>
    <w:rsid w:val="00EF7742"/>
    <w:rsid w:val="00F320D3"/>
    <w:rsid w:val="00F402D5"/>
    <w:rsid w:val="00F5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caption" w:qFormat="1"/>
    <w:lsdException w:name="footnote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"/>
    <w:basedOn w:val="a"/>
    <w:link w:val="a4"/>
    <w:uiPriority w:val="99"/>
    <w:unhideWhenUsed/>
    <w:rsid w:val="002B0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2 Знак"/>
    <w:link w:val="a3"/>
    <w:uiPriority w:val="99"/>
    <w:locked/>
    <w:rsid w:val="002B009F"/>
    <w:rPr>
      <w:sz w:val="24"/>
      <w:szCs w:val="24"/>
    </w:rPr>
  </w:style>
  <w:style w:type="paragraph" w:customStyle="1" w:styleId="a5">
    <w:name w:val="Основной текст.Основной текст Знак"/>
    <w:basedOn w:val="a"/>
    <w:rsid w:val="002B009F"/>
    <w:pPr>
      <w:widowControl w:val="0"/>
      <w:spacing w:after="0" w:line="240" w:lineRule="auto"/>
      <w:ind w:right="5102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,Footnote Text Char"/>
    <w:basedOn w:val="a"/>
    <w:link w:val="a7"/>
    <w:unhideWhenUsed/>
    <w:qFormat/>
    <w:rsid w:val="0073139C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7">
    <w:name w:val="Текст сноски Знак"/>
    <w:aliases w:val="Footnote Text Char Знак Знак,fn Знак,Текст сноски НИВ Знак,Текст сноски Знак Знак Знак,fn Знак Знак Знак Знак,fn Знак Знак Знак1,Table_Footnote_last Знак,Текст сноски Знак1 Знак Знак,З Знак,Текст сноски Знак Знак Знак Знак Знак"/>
    <w:basedOn w:val="a0"/>
    <w:link w:val="a6"/>
    <w:qFormat/>
    <w:rsid w:val="0073139C"/>
    <w:rPr>
      <w:rFonts w:asciiTheme="minorHAnsi" w:eastAsiaTheme="minorEastAsia" w:hAnsiTheme="minorHAnsi" w:cstheme="minorBidi"/>
    </w:rPr>
  </w:style>
  <w:style w:type="character" w:styleId="a8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73139C"/>
    <w:rPr>
      <w:vertAlign w:val="superscript"/>
    </w:rPr>
  </w:style>
  <w:style w:type="character" w:styleId="a9">
    <w:name w:val="Emphasis"/>
    <w:basedOn w:val="a0"/>
    <w:uiPriority w:val="20"/>
    <w:qFormat/>
    <w:rsid w:val="0073139C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73139C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139C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unhideWhenUsed/>
    <w:rsid w:val="0073139C"/>
    <w:rPr>
      <w:color w:val="0000FF"/>
      <w:u w:val="single"/>
    </w:rPr>
  </w:style>
  <w:style w:type="paragraph" w:customStyle="1" w:styleId="s1">
    <w:name w:val="s_1"/>
    <w:basedOn w:val="a"/>
    <w:rsid w:val="00731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31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3139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D476-FC48-4984-9E44-C35982B6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REVKOM</cp:lastModifiedBy>
  <cp:revision>18</cp:revision>
  <cp:lastPrinted>2025-02-19T05:01:00Z</cp:lastPrinted>
  <dcterms:created xsi:type="dcterms:W3CDTF">2024-09-30T11:57:00Z</dcterms:created>
  <dcterms:modified xsi:type="dcterms:W3CDTF">2025-02-24T10:44:00Z</dcterms:modified>
</cp:coreProperties>
</file>